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D4346" w14:textId="77777777" w:rsidR="00C927D0" w:rsidRDefault="00C927D0" w:rsidP="00C927D0">
      <w:pPr>
        <w:spacing w:line="276" w:lineRule="auto"/>
        <w:jc w:val="center"/>
        <w:rPr>
          <w:b/>
          <w:sz w:val="32"/>
          <w:u w:val="single"/>
        </w:rPr>
      </w:pPr>
      <w:bookmarkStart w:id="0" w:name="_GoBack"/>
      <w:bookmarkEnd w:id="0"/>
    </w:p>
    <w:p w14:paraId="570AC3B2" w14:textId="77777777" w:rsidR="00817CA1" w:rsidRDefault="00C927D0" w:rsidP="00C927D0">
      <w:pPr>
        <w:spacing w:line="276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RECOMMENDED SNEAKERS</w:t>
      </w:r>
    </w:p>
    <w:p w14:paraId="530279C0" w14:textId="77777777" w:rsidR="00C927D0" w:rsidRDefault="00C927D0" w:rsidP="00C927D0">
      <w:pPr>
        <w:spacing w:line="276" w:lineRule="auto"/>
        <w:rPr>
          <w:sz w:val="32"/>
        </w:rPr>
      </w:pPr>
    </w:p>
    <w:p w14:paraId="21059EC8" w14:textId="77777777" w:rsidR="00C927D0" w:rsidRDefault="00C927D0" w:rsidP="00C927D0">
      <w:pPr>
        <w:spacing w:line="276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Pr="00C927D0">
        <w:rPr>
          <w:b/>
          <w:sz w:val="32"/>
        </w:rPr>
        <w:t>ASICS</w:t>
      </w:r>
      <w:r>
        <w:rPr>
          <w:sz w:val="32"/>
        </w:rPr>
        <w:t>: GEL KAYANO</w:t>
      </w:r>
    </w:p>
    <w:p w14:paraId="6FA924F0" w14:textId="77777777" w:rsidR="00C927D0" w:rsidRDefault="00C927D0" w:rsidP="00C927D0">
      <w:pPr>
        <w:spacing w:line="276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Pr="00C927D0">
        <w:rPr>
          <w:b/>
          <w:sz w:val="32"/>
        </w:rPr>
        <w:t>ASICS</w:t>
      </w:r>
      <w:r>
        <w:rPr>
          <w:sz w:val="32"/>
        </w:rPr>
        <w:t>: GT 2000 OR 1000</w:t>
      </w:r>
    </w:p>
    <w:p w14:paraId="46FAF390" w14:textId="77777777" w:rsidR="00C927D0" w:rsidRDefault="00C927D0" w:rsidP="00C927D0">
      <w:pPr>
        <w:spacing w:line="276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Pr="00C927D0">
        <w:rPr>
          <w:b/>
          <w:sz w:val="32"/>
        </w:rPr>
        <w:t>SAUCONY</w:t>
      </w:r>
      <w:r>
        <w:rPr>
          <w:sz w:val="32"/>
        </w:rPr>
        <w:t>: ECHELON</w:t>
      </w:r>
    </w:p>
    <w:p w14:paraId="245EB634" w14:textId="77777777" w:rsidR="00C927D0" w:rsidRDefault="00C927D0" w:rsidP="00C927D0">
      <w:pPr>
        <w:spacing w:line="276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Pr="00C927D0">
        <w:rPr>
          <w:b/>
          <w:sz w:val="32"/>
        </w:rPr>
        <w:t>BROOKS</w:t>
      </w:r>
      <w:r>
        <w:rPr>
          <w:sz w:val="32"/>
        </w:rPr>
        <w:t>: ADRENALINE</w:t>
      </w:r>
    </w:p>
    <w:p w14:paraId="6080A907" w14:textId="77777777" w:rsidR="00C927D0" w:rsidRPr="00C927D0" w:rsidRDefault="00C927D0" w:rsidP="00C927D0">
      <w:pPr>
        <w:spacing w:line="276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Pr="00C927D0">
        <w:rPr>
          <w:b/>
          <w:sz w:val="32"/>
        </w:rPr>
        <w:t>NEW BALANCE</w:t>
      </w:r>
      <w:r>
        <w:rPr>
          <w:sz w:val="32"/>
        </w:rPr>
        <w:t>: ANY NUMBER ABOVE 800</w:t>
      </w:r>
    </w:p>
    <w:sectPr w:rsidR="00C927D0" w:rsidRPr="00C927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38D8E" w14:textId="77777777" w:rsidR="00D85FEA" w:rsidRDefault="00D85FEA" w:rsidP="00CB7A07">
      <w:r>
        <w:separator/>
      </w:r>
    </w:p>
  </w:endnote>
  <w:endnote w:type="continuationSeparator" w:id="0">
    <w:p w14:paraId="549C6A87" w14:textId="77777777" w:rsidR="00D85FEA" w:rsidRDefault="00D85FEA" w:rsidP="00CB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CEED4" w14:textId="77777777" w:rsidR="00D85FEA" w:rsidRDefault="00D85FEA" w:rsidP="00CB7A07">
      <w:r>
        <w:separator/>
      </w:r>
    </w:p>
  </w:footnote>
  <w:footnote w:type="continuationSeparator" w:id="0">
    <w:p w14:paraId="59D06A06" w14:textId="77777777" w:rsidR="00D85FEA" w:rsidRDefault="00D85FEA" w:rsidP="00CB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68740" w14:textId="77777777" w:rsidR="0007291D" w:rsidRDefault="0007291D" w:rsidP="0007291D">
    <w:pPr>
      <w:pStyle w:val="Header"/>
      <w:jc w:val="cent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MOHAWK VALLEY PODIATRY, PC</w:t>
    </w:r>
  </w:p>
  <w:p w14:paraId="6F6F6DED" w14:textId="77777777" w:rsidR="0007291D" w:rsidRDefault="0007291D" w:rsidP="0007291D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PODIATRIC MEDICINE AND SURGERY</w:t>
    </w:r>
  </w:p>
  <w:p w14:paraId="20D90879" w14:textId="77777777" w:rsidR="0007291D" w:rsidRDefault="0007291D" w:rsidP="0007291D">
    <w:pPr>
      <w:pStyle w:val="Header"/>
      <w:jc w:val="cent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 xml:space="preserve">DR. ROBERT C. </w:t>
    </w:r>
    <w:proofErr w:type="spellStart"/>
    <w:r>
      <w:rPr>
        <w:rFonts w:ascii="Rockwell" w:hAnsi="Rockwell"/>
        <w:sz w:val="16"/>
        <w:szCs w:val="16"/>
      </w:rPr>
      <w:t>DiCAPRIO</w:t>
    </w:r>
    <w:proofErr w:type="spellEnd"/>
    <w:r>
      <w:rPr>
        <w:rFonts w:ascii="Rockwell" w:hAnsi="Rockwell"/>
        <w:sz w:val="16"/>
        <w:szCs w:val="16"/>
      </w:rPr>
      <w:t>, JR</w:t>
    </w:r>
  </w:p>
  <w:p w14:paraId="4126C8AC" w14:textId="77777777" w:rsidR="0007291D" w:rsidRDefault="0007291D" w:rsidP="0007291D">
    <w:pPr>
      <w:pStyle w:val="Header"/>
      <w:jc w:val="cent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DR. CAILIN MAKAR</w:t>
    </w:r>
  </w:p>
  <w:p w14:paraId="07ED499A" w14:textId="77777777" w:rsidR="0007291D" w:rsidRDefault="0007291D" w:rsidP="0007291D">
    <w:pPr>
      <w:pStyle w:val="Head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1462 Erie Blvd</w:t>
    </w:r>
    <w:r>
      <w:rPr>
        <w:rFonts w:ascii="Rockwell" w:hAnsi="Rockwell"/>
        <w:sz w:val="16"/>
        <w:szCs w:val="16"/>
      </w:rPr>
      <w:tab/>
    </w:r>
    <w:r>
      <w:rPr>
        <w:rFonts w:ascii="Rockwell" w:hAnsi="Rockwell"/>
        <w:sz w:val="16"/>
        <w:szCs w:val="16"/>
      </w:rPr>
      <w:tab/>
      <w:t>19 Main Street</w:t>
    </w:r>
  </w:p>
  <w:p w14:paraId="352D47A0" w14:textId="77777777" w:rsidR="0007291D" w:rsidRDefault="0007291D" w:rsidP="0007291D">
    <w:pPr>
      <w:pStyle w:val="Head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Suite A202</w:t>
    </w:r>
    <w:r>
      <w:rPr>
        <w:rFonts w:ascii="Rockwell" w:hAnsi="Rockwell"/>
        <w:sz w:val="16"/>
        <w:szCs w:val="16"/>
      </w:rPr>
      <w:tab/>
    </w:r>
    <w:r>
      <w:rPr>
        <w:rFonts w:ascii="Rockwell" w:hAnsi="Rockwell"/>
        <w:sz w:val="16"/>
        <w:szCs w:val="16"/>
      </w:rPr>
      <w:tab/>
      <w:t>P.O. Box 427</w:t>
    </w:r>
  </w:p>
  <w:p w14:paraId="2521A52F" w14:textId="77777777" w:rsidR="0007291D" w:rsidRDefault="0007291D" w:rsidP="0007291D">
    <w:pPr>
      <w:pStyle w:val="Head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Schenectady, NY 12305</w:t>
    </w:r>
    <w:r>
      <w:rPr>
        <w:rFonts w:ascii="Rockwell" w:hAnsi="Rockwell"/>
        <w:sz w:val="16"/>
        <w:szCs w:val="16"/>
      </w:rPr>
      <w:tab/>
    </w:r>
    <w:r>
      <w:rPr>
        <w:rFonts w:ascii="Rockwell" w:hAnsi="Rockwell"/>
        <w:sz w:val="16"/>
        <w:szCs w:val="16"/>
      </w:rPr>
      <w:tab/>
      <w:t>Fultonville, NY 12072</w:t>
    </w:r>
  </w:p>
  <w:p w14:paraId="16CAD0AC" w14:textId="77777777" w:rsidR="0007291D" w:rsidRDefault="0007291D" w:rsidP="0007291D">
    <w:pPr>
      <w:pStyle w:val="Head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(518) 370-4331</w:t>
    </w:r>
    <w:r>
      <w:rPr>
        <w:rFonts w:ascii="Rockwell" w:hAnsi="Rockwell"/>
        <w:sz w:val="16"/>
        <w:szCs w:val="16"/>
      </w:rPr>
      <w:tab/>
    </w:r>
    <w:r>
      <w:rPr>
        <w:rFonts w:ascii="Rockwell" w:hAnsi="Rockwell"/>
        <w:sz w:val="16"/>
        <w:szCs w:val="16"/>
      </w:rPr>
      <w:tab/>
      <w:t>(518) 853-3999</w:t>
    </w:r>
  </w:p>
  <w:p w14:paraId="250A0934" w14:textId="17E83B62" w:rsidR="00CB7A07" w:rsidRPr="0007291D" w:rsidRDefault="0007291D" w:rsidP="0007291D">
    <w:pPr>
      <w:pStyle w:val="Head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FAX: 372-9256</w:t>
    </w:r>
    <w:r>
      <w:rPr>
        <w:rFonts w:ascii="Rockwell" w:hAnsi="Rockwell"/>
        <w:sz w:val="16"/>
        <w:szCs w:val="16"/>
      </w:rPr>
      <w:tab/>
    </w:r>
    <w:r>
      <w:rPr>
        <w:rFonts w:ascii="Rockwell" w:hAnsi="Rockwell"/>
        <w:sz w:val="16"/>
        <w:szCs w:val="16"/>
      </w:rPr>
      <w:tab/>
      <w:t>FAX: 853-3699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A2F"/>
    <w:multiLevelType w:val="hybridMultilevel"/>
    <w:tmpl w:val="67D0E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D0A"/>
    <w:multiLevelType w:val="hybridMultilevel"/>
    <w:tmpl w:val="C89A54C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C86F2D"/>
    <w:multiLevelType w:val="hybridMultilevel"/>
    <w:tmpl w:val="D0B8C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A621D"/>
    <w:multiLevelType w:val="hybridMultilevel"/>
    <w:tmpl w:val="ADFC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07"/>
    <w:rsid w:val="00027C4A"/>
    <w:rsid w:val="0007291D"/>
    <w:rsid w:val="0017676E"/>
    <w:rsid w:val="004A723B"/>
    <w:rsid w:val="004D4211"/>
    <w:rsid w:val="00551B35"/>
    <w:rsid w:val="006848C4"/>
    <w:rsid w:val="007A6DB6"/>
    <w:rsid w:val="00817CA1"/>
    <w:rsid w:val="00830703"/>
    <w:rsid w:val="00A23E19"/>
    <w:rsid w:val="00AD6BFB"/>
    <w:rsid w:val="00C927D0"/>
    <w:rsid w:val="00CB7A07"/>
    <w:rsid w:val="00D362DF"/>
    <w:rsid w:val="00D83BA2"/>
    <w:rsid w:val="00D85FEA"/>
    <w:rsid w:val="00D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B6025"/>
  <w15:chartTrackingRefBased/>
  <w15:docId w15:val="{E1EF9CEF-6D99-452B-A62C-4C469311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1D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A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7A07"/>
  </w:style>
  <w:style w:type="paragraph" w:styleId="Footer">
    <w:name w:val="footer"/>
    <w:basedOn w:val="Normal"/>
    <w:link w:val="FooterChar"/>
    <w:uiPriority w:val="99"/>
    <w:unhideWhenUsed/>
    <w:rsid w:val="00CB7A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7A07"/>
  </w:style>
  <w:style w:type="paragraph" w:styleId="ListParagraph">
    <w:name w:val="List Paragraph"/>
    <w:basedOn w:val="Normal"/>
    <w:uiPriority w:val="34"/>
    <w:qFormat/>
    <w:rsid w:val="00AD6B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A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Makar</dc:creator>
  <cp:keywords/>
  <dc:description/>
  <cp:lastModifiedBy>Michael Makar</cp:lastModifiedBy>
  <cp:revision>4</cp:revision>
  <dcterms:created xsi:type="dcterms:W3CDTF">2018-08-22T00:01:00Z</dcterms:created>
  <dcterms:modified xsi:type="dcterms:W3CDTF">2019-09-30T00:42:00Z</dcterms:modified>
</cp:coreProperties>
</file>